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F3" w:rsidRPr="00B85BC2" w:rsidRDefault="005B11C6" w:rsidP="00DC6B6B">
      <w:pPr>
        <w:pStyle w:val="01Subheader"/>
        <w:rPr>
          <w:rFonts w:asciiTheme="minorHAnsi" w:hAnsiTheme="minorHAnsi"/>
          <w:sz w:val="28"/>
          <w:szCs w:val="28"/>
        </w:rPr>
      </w:pPr>
      <w:bookmarkStart w:id="0" w:name="_Toc269113137"/>
      <w:r w:rsidRPr="00B85BC2">
        <w:rPr>
          <w:rFonts w:asciiTheme="minorHAnsi" w:hAnsiTheme="minorHAnsi"/>
          <w:sz w:val="28"/>
          <w:szCs w:val="28"/>
        </w:rPr>
        <w:t>11.</w:t>
      </w:r>
      <w:r w:rsidR="008819E6" w:rsidRPr="00B85BC2">
        <w:rPr>
          <w:rFonts w:asciiTheme="minorHAnsi" w:hAnsiTheme="minorHAnsi"/>
          <w:sz w:val="28"/>
          <w:szCs w:val="28"/>
        </w:rPr>
        <w:t>1</w:t>
      </w:r>
      <w:r w:rsidRPr="00B85BC2">
        <w:rPr>
          <w:rFonts w:asciiTheme="minorHAnsi" w:hAnsiTheme="minorHAnsi"/>
          <w:sz w:val="28"/>
          <w:szCs w:val="28"/>
        </w:rPr>
        <w:t>.</w:t>
      </w:r>
      <w:r w:rsidR="00BC6DA3" w:rsidRPr="00B85BC2">
        <w:rPr>
          <w:rFonts w:asciiTheme="minorHAnsi" w:hAnsiTheme="minorHAnsi"/>
          <w:sz w:val="28"/>
          <w:szCs w:val="28"/>
        </w:rPr>
        <w:t>2</w:t>
      </w:r>
      <w:r w:rsidR="00DC6B6B" w:rsidRPr="00B85BC2">
        <w:rPr>
          <w:rFonts w:asciiTheme="minorHAnsi" w:hAnsiTheme="minorHAnsi"/>
          <w:sz w:val="28"/>
          <w:szCs w:val="28"/>
        </w:rPr>
        <w:t xml:space="preserve"> </w:t>
      </w:r>
      <w:bookmarkEnd w:id="0"/>
      <w:r w:rsidR="008819E6" w:rsidRPr="00B85BC2">
        <w:rPr>
          <w:rFonts w:asciiTheme="minorHAnsi" w:hAnsiTheme="minorHAnsi"/>
          <w:sz w:val="28"/>
          <w:szCs w:val="28"/>
        </w:rPr>
        <w:t>Audited Financial Statements</w:t>
      </w:r>
      <w:r w:rsidR="00514D37" w:rsidRPr="00B85BC2">
        <w:rPr>
          <w:rFonts w:asciiTheme="minorHAnsi" w:hAnsiTheme="minorHAnsi"/>
          <w:sz w:val="28"/>
          <w:szCs w:val="28"/>
        </w:rPr>
        <w:t xml:space="preserve"> (2K statement with financials attached)</w:t>
      </w:r>
    </w:p>
    <w:p w:rsidR="005B11C6" w:rsidRDefault="005B11C6" w:rsidP="00DC6B6B">
      <w:pPr>
        <w:pStyle w:val="01Subheader"/>
        <w:rPr>
          <w:b w:val="0"/>
          <w:sz w:val="22"/>
          <w:szCs w:val="22"/>
        </w:rPr>
      </w:pPr>
    </w:p>
    <w:p w:rsidR="005B11C6" w:rsidRPr="00B85BC2" w:rsidRDefault="008819E6" w:rsidP="00DC6B6B">
      <w:pPr>
        <w:pStyle w:val="01Subheader"/>
        <w:rPr>
          <w:rFonts w:asciiTheme="minorHAnsi" w:hAnsiTheme="minorHAnsi"/>
          <w:b w:val="0"/>
          <w:color w:val="auto"/>
          <w:sz w:val="24"/>
        </w:rPr>
      </w:pPr>
      <w:r w:rsidRPr="00B85BC2">
        <w:rPr>
          <w:rFonts w:asciiTheme="minorHAnsi" w:hAnsiTheme="minorHAnsi"/>
          <w:b w:val="0"/>
          <w:color w:val="auto"/>
          <w:sz w:val="24"/>
        </w:rPr>
        <w:t xml:space="preserve">National Real Estate Information Services </w:t>
      </w:r>
      <w:r w:rsidR="007843E0" w:rsidRPr="00B85BC2">
        <w:rPr>
          <w:rFonts w:asciiTheme="minorHAnsi" w:hAnsiTheme="minorHAnsi"/>
          <w:b w:val="0"/>
          <w:color w:val="auto"/>
          <w:sz w:val="24"/>
        </w:rPr>
        <w:t>has sustained a healthy financial per</w:t>
      </w:r>
      <w:r w:rsidR="004B2475" w:rsidRPr="00B85BC2">
        <w:rPr>
          <w:rFonts w:asciiTheme="minorHAnsi" w:hAnsiTheme="minorHAnsi"/>
          <w:b w:val="0"/>
          <w:color w:val="auto"/>
          <w:sz w:val="24"/>
        </w:rPr>
        <w:t>formance record due to a strong</w:t>
      </w:r>
      <w:r w:rsidR="007843E0" w:rsidRPr="00B85BC2">
        <w:rPr>
          <w:rFonts w:asciiTheme="minorHAnsi" w:hAnsiTheme="minorHAnsi"/>
          <w:b w:val="0"/>
          <w:color w:val="auto"/>
          <w:sz w:val="24"/>
        </w:rPr>
        <w:t xml:space="preserve"> dependable reputation in the real estate consulting industry.   Our strong fiscal health with ensure NREIS’ ability to perform the requested services for the duration of our contract with Bank of America</w:t>
      </w:r>
      <w:r w:rsidRPr="00B85BC2">
        <w:rPr>
          <w:rFonts w:asciiTheme="minorHAnsi" w:hAnsiTheme="minorHAnsi"/>
          <w:b w:val="0"/>
          <w:color w:val="auto"/>
          <w:sz w:val="24"/>
        </w:rPr>
        <w:t>.</w:t>
      </w:r>
    </w:p>
    <w:p w:rsidR="007843E0" w:rsidRPr="00B85BC2" w:rsidRDefault="007843E0" w:rsidP="00DC6B6B">
      <w:pPr>
        <w:pStyle w:val="01Subheader"/>
        <w:rPr>
          <w:rFonts w:asciiTheme="minorHAnsi" w:hAnsiTheme="minorHAnsi"/>
          <w:b w:val="0"/>
          <w:color w:val="auto"/>
          <w:sz w:val="24"/>
        </w:rPr>
      </w:pPr>
    </w:p>
    <w:p w:rsidR="007843E0" w:rsidRDefault="007843E0" w:rsidP="00DC6B6B">
      <w:pPr>
        <w:pStyle w:val="01Subheader"/>
        <w:rPr>
          <w:rFonts w:asciiTheme="minorHAnsi" w:hAnsiTheme="minorHAnsi"/>
          <w:b w:val="0"/>
          <w:color w:val="auto"/>
          <w:sz w:val="24"/>
        </w:rPr>
      </w:pPr>
      <w:r w:rsidRPr="00B85BC2">
        <w:rPr>
          <w:rFonts w:asciiTheme="minorHAnsi" w:hAnsiTheme="minorHAnsi"/>
          <w:b w:val="0"/>
          <w:color w:val="auto"/>
          <w:sz w:val="24"/>
        </w:rPr>
        <w:t xml:space="preserve">NREIS’ 2007, 2008, and 2009 audited financial statements have </w:t>
      </w:r>
      <w:r w:rsidR="004B2475" w:rsidRPr="00B85BC2">
        <w:rPr>
          <w:rFonts w:asciiTheme="minorHAnsi" w:hAnsiTheme="minorHAnsi"/>
          <w:b w:val="0"/>
          <w:color w:val="auto"/>
          <w:sz w:val="24"/>
        </w:rPr>
        <w:t>been filed with Bank of America.</w:t>
      </w:r>
      <w:r w:rsidR="00B85BC2">
        <w:rPr>
          <w:rFonts w:asciiTheme="minorHAnsi" w:hAnsiTheme="minorHAnsi"/>
          <w:b w:val="0"/>
          <w:color w:val="auto"/>
          <w:sz w:val="24"/>
        </w:rPr>
        <w:t xml:space="preserve">  </w:t>
      </w:r>
    </w:p>
    <w:p w:rsidR="00B85BC2" w:rsidRPr="00B85BC2" w:rsidRDefault="00B85BC2" w:rsidP="00DC6B6B">
      <w:pPr>
        <w:pStyle w:val="01Subheader"/>
        <w:rPr>
          <w:rFonts w:asciiTheme="minorHAnsi" w:hAnsiTheme="minorHAnsi"/>
          <w:b w:val="0"/>
          <w:color w:val="auto"/>
          <w:sz w:val="24"/>
        </w:rPr>
      </w:pPr>
      <w:r>
        <w:rPr>
          <w:rFonts w:asciiTheme="minorHAnsi" w:hAnsiTheme="minorHAnsi"/>
          <w:b w:val="0"/>
          <w:color w:val="auto"/>
          <w:sz w:val="24"/>
        </w:rPr>
        <w:t>Please refer to Valeria Maratea, SVP Sourcing Manager.</w:t>
      </w:r>
    </w:p>
    <w:p w:rsidR="007843E0" w:rsidRPr="00B85BC2" w:rsidRDefault="007843E0" w:rsidP="00DC6B6B">
      <w:pPr>
        <w:pStyle w:val="01Subheader"/>
        <w:rPr>
          <w:rFonts w:asciiTheme="minorHAnsi" w:hAnsiTheme="minorHAnsi"/>
          <w:b w:val="0"/>
          <w:color w:val="auto"/>
          <w:sz w:val="24"/>
        </w:rPr>
      </w:pPr>
    </w:p>
    <w:p w:rsidR="00A81CFA" w:rsidRPr="00B85BC2" w:rsidRDefault="00A81CFA" w:rsidP="005B11C6">
      <w:pPr>
        <w:pStyle w:val="01Subheader"/>
        <w:rPr>
          <w:rFonts w:asciiTheme="minorHAnsi" w:hAnsiTheme="minorHAnsi"/>
          <w:b w:val="0"/>
          <w:color w:val="auto"/>
          <w:sz w:val="24"/>
        </w:rPr>
      </w:pPr>
    </w:p>
    <w:sectPr w:rsidR="00A81CFA" w:rsidRPr="00B85BC2" w:rsidSect="00F615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14" w:rsidRDefault="00A10C14" w:rsidP="00A81CFA">
      <w:r>
        <w:separator/>
      </w:r>
    </w:p>
  </w:endnote>
  <w:endnote w:type="continuationSeparator" w:id="0">
    <w:p w:rsidR="00A10C14" w:rsidRDefault="00A10C14" w:rsidP="00A81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Pr="00912CDC" w:rsidRDefault="00A81CFA" w:rsidP="00A81CFA">
    <w:pPr>
      <w:pStyle w:val="Footer"/>
      <w:pBdr>
        <w:top w:val="single" w:sz="4" w:space="1" w:color="A6A6A6" w:themeColor="background1" w:themeShade="A6"/>
      </w:pBdr>
      <w:jc w:val="right"/>
      <w:rPr>
        <w:rFonts w:cs="Arial"/>
        <w:sz w:val="20"/>
        <w:szCs w:val="20"/>
      </w:rPr>
    </w:pPr>
    <w:r>
      <w:rPr>
        <w:rFonts w:cs="Arial"/>
        <w:sz w:val="20"/>
        <w:szCs w:val="20"/>
      </w:rPr>
      <w:t xml:space="preserve">National Real Estate Information Services </w:t>
    </w:r>
    <w:r>
      <w:rPr>
        <w:rFonts w:cs="Arial"/>
        <w:sz w:val="20"/>
        <w:szCs w:val="20"/>
      </w:rPr>
      <w:tab/>
    </w:r>
    <w:r>
      <w:rPr>
        <w:rFonts w:cs="Arial"/>
        <w:sz w:val="20"/>
        <w:szCs w:val="20"/>
      </w:rPr>
      <w:tab/>
      <w:t>P</w:t>
    </w:r>
    <w:r w:rsidRPr="00912CDC">
      <w:rPr>
        <w:rFonts w:cs="Arial"/>
        <w:sz w:val="20"/>
        <w:szCs w:val="20"/>
      </w:rPr>
      <w:t>roposal to Bank of America for Short Sales Round 8</w:t>
    </w:r>
  </w:p>
  <w:p w:rsidR="00A81CFA" w:rsidRDefault="00A81CFA" w:rsidP="00A81CFA">
    <w:pPr>
      <w:pStyle w:val="Footer"/>
      <w:jc w:val="right"/>
      <w:rPr>
        <w:rFonts w:cs="Arial"/>
        <w:sz w:val="20"/>
        <w:szCs w:val="20"/>
      </w:rPr>
    </w:pPr>
    <w:r>
      <w:rPr>
        <w:rFonts w:cs="Arial"/>
        <w:sz w:val="20"/>
        <w:szCs w:val="20"/>
      </w:rPr>
      <w:t xml:space="preserve">Section </w:t>
    </w:r>
    <w:r w:rsidR="005B11C6">
      <w:rPr>
        <w:rFonts w:cs="Arial"/>
        <w:sz w:val="20"/>
        <w:szCs w:val="20"/>
      </w:rPr>
      <w:t>11</w:t>
    </w:r>
    <w:r>
      <w:rPr>
        <w:rFonts w:cs="Arial"/>
        <w:sz w:val="20"/>
        <w:szCs w:val="20"/>
      </w:rPr>
      <w:t>.</w:t>
    </w:r>
    <w:r w:rsidR="008819E6">
      <w:rPr>
        <w:rFonts w:cs="Arial"/>
        <w:sz w:val="20"/>
        <w:szCs w:val="20"/>
      </w:rPr>
      <w:t>1</w:t>
    </w:r>
    <w:r w:rsidR="005B11C6">
      <w:rPr>
        <w:rFonts w:cs="Arial"/>
        <w:sz w:val="20"/>
        <w:szCs w:val="20"/>
      </w:rPr>
      <w:t>.</w:t>
    </w:r>
    <w:r w:rsidR="008819E6">
      <w:rPr>
        <w:rFonts w:cs="Arial"/>
        <w:sz w:val="20"/>
        <w:szCs w:val="20"/>
      </w:rPr>
      <w:t>2 Audited Financial Statements</w:t>
    </w:r>
  </w:p>
  <w:p w:rsidR="00A81CFA" w:rsidRDefault="00A81CFA" w:rsidP="00A81CFA">
    <w:pPr>
      <w:pStyle w:val="Footer"/>
      <w:jc w:val="right"/>
    </w:pPr>
    <w:r>
      <w:rPr>
        <w:rFonts w:cs="Arial"/>
        <w:sz w:val="20"/>
        <w:szCs w:val="20"/>
      </w:rPr>
      <w:t xml:space="preserve">Page </w:t>
    </w:r>
    <w:sdt>
      <w:sdtPr>
        <w:id w:val="5238408"/>
        <w:docPartObj>
          <w:docPartGallery w:val="Page Numbers (Bottom of Page)"/>
          <w:docPartUnique/>
        </w:docPartObj>
      </w:sdtPr>
      <w:sdtContent>
        <w:fldSimple w:instr=" PAGE   \* MERGEFORMAT ">
          <w:r w:rsidR="00A10C14">
            <w:rPr>
              <w:noProof/>
            </w:rPr>
            <w:t>1</w:t>
          </w:r>
        </w:fldSimple>
      </w:sdtContent>
    </w:sdt>
  </w:p>
  <w:p w:rsidR="00A81CFA" w:rsidRPr="005873C1" w:rsidRDefault="00A81CFA" w:rsidP="00A81CFA">
    <w:pPr>
      <w:pStyle w:val="Footer"/>
      <w:rPr>
        <w:szCs w:val="20"/>
      </w:rPr>
    </w:pPr>
  </w:p>
  <w:p w:rsidR="00A81CFA" w:rsidRDefault="00A81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14" w:rsidRDefault="00A10C14" w:rsidP="00A81CFA">
      <w:r>
        <w:separator/>
      </w:r>
    </w:p>
  </w:footnote>
  <w:footnote w:type="continuationSeparator" w:id="0">
    <w:p w:rsidR="00A10C14" w:rsidRDefault="00A10C14" w:rsidP="00A8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Default="00A81CFA">
    <w:pPr>
      <w:pStyle w:val="Header"/>
    </w:pPr>
  </w:p>
  <w:p w:rsidR="00A81CFA" w:rsidRDefault="00A81C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footnotePr>
    <w:footnote w:id="-1"/>
    <w:footnote w:id="0"/>
  </w:footnotePr>
  <w:endnotePr>
    <w:endnote w:id="-1"/>
    <w:endnote w:id="0"/>
  </w:endnotePr>
  <w:compat/>
  <w:rsids>
    <w:rsidRoot w:val="004F2D11"/>
    <w:rsid w:val="0005005F"/>
    <w:rsid w:val="0009280C"/>
    <w:rsid w:val="000A1402"/>
    <w:rsid w:val="00141532"/>
    <w:rsid w:val="00285B25"/>
    <w:rsid w:val="0032045D"/>
    <w:rsid w:val="004844EF"/>
    <w:rsid w:val="004B2475"/>
    <w:rsid w:val="004D60A4"/>
    <w:rsid w:val="004F2D11"/>
    <w:rsid w:val="00514D37"/>
    <w:rsid w:val="0053473F"/>
    <w:rsid w:val="005A2919"/>
    <w:rsid w:val="005B11C6"/>
    <w:rsid w:val="00640CEA"/>
    <w:rsid w:val="006D2D8A"/>
    <w:rsid w:val="006E447A"/>
    <w:rsid w:val="00710C0E"/>
    <w:rsid w:val="007506CA"/>
    <w:rsid w:val="007843E0"/>
    <w:rsid w:val="007B3AF9"/>
    <w:rsid w:val="00834C4D"/>
    <w:rsid w:val="0084102C"/>
    <w:rsid w:val="008819E6"/>
    <w:rsid w:val="008A5F8D"/>
    <w:rsid w:val="00A10C14"/>
    <w:rsid w:val="00A147FD"/>
    <w:rsid w:val="00A81CFA"/>
    <w:rsid w:val="00AD28CD"/>
    <w:rsid w:val="00AD3675"/>
    <w:rsid w:val="00B85BC2"/>
    <w:rsid w:val="00BC6DA3"/>
    <w:rsid w:val="00BF644E"/>
    <w:rsid w:val="00C2620F"/>
    <w:rsid w:val="00D94FB0"/>
    <w:rsid w:val="00DC6B6B"/>
    <w:rsid w:val="00E14762"/>
    <w:rsid w:val="00F615F3"/>
    <w:rsid w:val="00FB4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1"/>
    <w:pPr>
      <w:spacing w:after="0"/>
      <w:ind w:left="0" w:firstLine="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4F2D11"/>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4F2D11"/>
    <w:rPr>
      <w:rFonts w:ascii="Arial" w:eastAsia="Times New Roman" w:hAnsi="Arial" w:cs="Times New Roman"/>
      <w:b/>
      <w:color w:val="5F5F5F"/>
      <w:sz w:val="30"/>
      <w:szCs w:val="24"/>
    </w:rPr>
  </w:style>
  <w:style w:type="paragraph" w:customStyle="1" w:styleId="style10ptlinespacingexactly13pt">
    <w:name w:val="style10ptlinespacingexactly13pt"/>
    <w:basedOn w:val="Normal"/>
    <w:rsid w:val="004F2D11"/>
    <w:pPr>
      <w:spacing w:line="260" w:lineRule="atLeast"/>
    </w:pPr>
    <w:rPr>
      <w:rFonts w:cs="Arial"/>
      <w:szCs w:val="22"/>
    </w:rPr>
  </w:style>
  <w:style w:type="paragraph" w:customStyle="1" w:styleId="Style01Subheader11pt">
    <w:name w:val="Style 01_Subheader + 11 pt"/>
    <w:basedOn w:val="01Subheader"/>
    <w:rsid w:val="004F2D11"/>
    <w:rPr>
      <w:bCs/>
      <w:color w:val="6B854B"/>
      <w:sz w:val="24"/>
    </w:rPr>
  </w:style>
  <w:style w:type="paragraph" w:styleId="Header">
    <w:name w:val="header"/>
    <w:basedOn w:val="Normal"/>
    <w:link w:val="HeaderChar"/>
    <w:uiPriority w:val="99"/>
    <w:unhideWhenUsed/>
    <w:rsid w:val="00A81CFA"/>
    <w:pPr>
      <w:tabs>
        <w:tab w:val="center" w:pos="4680"/>
        <w:tab w:val="right" w:pos="9360"/>
      </w:tabs>
    </w:pPr>
  </w:style>
  <w:style w:type="character" w:customStyle="1" w:styleId="HeaderChar">
    <w:name w:val="Header Char"/>
    <w:basedOn w:val="DefaultParagraphFont"/>
    <w:link w:val="Header"/>
    <w:uiPriority w:val="99"/>
    <w:rsid w:val="00A81CFA"/>
    <w:rPr>
      <w:rFonts w:ascii="Arial" w:eastAsia="Times New Roman" w:hAnsi="Arial" w:cs="Times New Roman"/>
      <w:szCs w:val="24"/>
    </w:rPr>
  </w:style>
  <w:style w:type="paragraph" w:styleId="Footer">
    <w:name w:val="footer"/>
    <w:basedOn w:val="Normal"/>
    <w:link w:val="FooterChar"/>
    <w:uiPriority w:val="99"/>
    <w:unhideWhenUsed/>
    <w:rsid w:val="00A81CFA"/>
    <w:pPr>
      <w:tabs>
        <w:tab w:val="center" w:pos="4680"/>
        <w:tab w:val="right" w:pos="9360"/>
      </w:tabs>
    </w:pPr>
  </w:style>
  <w:style w:type="character" w:customStyle="1" w:styleId="FooterChar">
    <w:name w:val="Footer Char"/>
    <w:basedOn w:val="DefaultParagraphFont"/>
    <w:link w:val="Footer"/>
    <w:uiPriority w:val="99"/>
    <w:rsid w:val="00A81CFA"/>
    <w:rPr>
      <w:rFonts w:ascii="Arial" w:eastAsia="Times New Roman" w:hAnsi="Arial" w:cs="Times New Roman"/>
      <w:szCs w:val="24"/>
    </w:rPr>
  </w:style>
  <w:style w:type="paragraph" w:styleId="BalloonText">
    <w:name w:val="Balloon Text"/>
    <w:basedOn w:val="Normal"/>
    <w:link w:val="BalloonTextChar"/>
    <w:uiPriority w:val="99"/>
    <w:semiHidden/>
    <w:unhideWhenUsed/>
    <w:rsid w:val="00A81CFA"/>
    <w:rPr>
      <w:rFonts w:ascii="Tahoma" w:hAnsi="Tahoma" w:cs="Tahoma"/>
      <w:sz w:val="16"/>
      <w:szCs w:val="16"/>
    </w:rPr>
  </w:style>
  <w:style w:type="character" w:customStyle="1" w:styleId="BalloonTextChar">
    <w:name w:val="Balloon Text Char"/>
    <w:basedOn w:val="DefaultParagraphFont"/>
    <w:link w:val="BalloonText"/>
    <w:uiPriority w:val="99"/>
    <w:semiHidden/>
    <w:rsid w:val="00A81C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535989">
      <w:bodyDiv w:val="1"/>
      <w:marLeft w:val="0"/>
      <w:marRight w:val="0"/>
      <w:marTop w:val="0"/>
      <w:marBottom w:val="0"/>
      <w:divBdr>
        <w:top w:val="none" w:sz="0" w:space="0" w:color="auto"/>
        <w:left w:val="none" w:sz="0" w:space="0" w:color="auto"/>
        <w:bottom w:val="none" w:sz="0" w:space="0" w:color="auto"/>
        <w:right w:val="none" w:sz="0" w:space="0" w:color="auto"/>
      </w:divBdr>
      <w:divsChild>
        <w:div w:id="446512782">
          <w:marLeft w:val="0"/>
          <w:marRight w:val="0"/>
          <w:marTop w:val="0"/>
          <w:marBottom w:val="0"/>
          <w:divBdr>
            <w:top w:val="none" w:sz="0" w:space="0" w:color="auto"/>
            <w:left w:val="none" w:sz="0" w:space="0" w:color="auto"/>
            <w:bottom w:val="none" w:sz="0" w:space="0" w:color="auto"/>
            <w:right w:val="none" w:sz="0" w:space="0" w:color="auto"/>
          </w:divBdr>
          <w:divsChild>
            <w:div w:id="1157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D4C2-A49B-4663-AE70-A50AEA3D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Sherry Pitcock</cp:lastModifiedBy>
  <cp:revision>3</cp:revision>
  <dcterms:created xsi:type="dcterms:W3CDTF">2010-08-29T19:18:00Z</dcterms:created>
  <dcterms:modified xsi:type="dcterms:W3CDTF">2010-08-30T16:31:00Z</dcterms:modified>
</cp:coreProperties>
</file>