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C6" w:rsidRPr="00437FB8" w:rsidRDefault="005B11C6" w:rsidP="00DC6B6B">
      <w:pPr>
        <w:pStyle w:val="01Subheader"/>
        <w:rPr>
          <w:rFonts w:asciiTheme="minorHAnsi" w:hAnsiTheme="minorHAnsi"/>
          <w:b w:val="0"/>
          <w:sz w:val="24"/>
        </w:rPr>
      </w:pPr>
    </w:p>
    <w:p w:rsidR="005B11C6" w:rsidRPr="00437FB8" w:rsidRDefault="00437FB8" w:rsidP="00DC6B6B">
      <w:pPr>
        <w:pStyle w:val="01Subheader"/>
        <w:rPr>
          <w:rFonts w:asciiTheme="minorHAnsi" w:hAnsiTheme="minorHAnsi"/>
          <w:b w:val="0"/>
          <w:color w:val="auto"/>
          <w:sz w:val="24"/>
        </w:rPr>
      </w:pPr>
      <w:r>
        <w:rPr>
          <w:rFonts w:asciiTheme="minorHAnsi" w:hAnsiTheme="minorHAnsi"/>
          <w:b w:val="0"/>
          <w:color w:val="auto"/>
          <w:sz w:val="24"/>
        </w:rPr>
        <w:t xml:space="preserve">NREIS has numerous agreements on file with Bank of America.  </w:t>
      </w:r>
    </w:p>
    <w:p w:rsidR="005B11C6" w:rsidRPr="005B11C6" w:rsidRDefault="005B11C6" w:rsidP="00DC6B6B">
      <w:pPr>
        <w:pStyle w:val="01Subheader"/>
        <w:rPr>
          <w:color w:val="auto"/>
          <w:sz w:val="22"/>
          <w:szCs w:val="22"/>
        </w:rPr>
      </w:pPr>
    </w:p>
    <w:p w:rsidR="00A81CFA" w:rsidRPr="00A81CFA" w:rsidRDefault="00A81CFA" w:rsidP="005B11C6">
      <w:pPr>
        <w:pStyle w:val="01Subheader"/>
        <w:rPr>
          <w:b w:val="0"/>
          <w:color w:val="auto"/>
          <w:sz w:val="22"/>
          <w:szCs w:val="22"/>
        </w:rPr>
      </w:pPr>
    </w:p>
    <w:sectPr w:rsidR="00A81CFA" w:rsidRPr="00A81CFA" w:rsidSect="00273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BA" w:rsidRDefault="00FF6EBA" w:rsidP="00A81CFA">
      <w:r>
        <w:separator/>
      </w:r>
    </w:p>
  </w:endnote>
  <w:endnote w:type="continuationSeparator" w:id="0">
    <w:p w:rsidR="00FF6EBA" w:rsidRDefault="00FF6EBA" w:rsidP="00A8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86" w:rsidRDefault="004C77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9D2" w:rsidRPr="00945C03" w:rsidRDefault="002739D2" w:rsidP="002739D2">
    <w:pPr>
      <w:pStyle w:val="Footer"/>
      <w:widowControl w:val="0"/>
      <w:pBdr>
        <w:top w:val="single" w:sz="4" w:space="1" w:color="A6A6A6" w:themeColor="background1" w:themeShade="A6"/>
      </w:pBdr>
      <w:tabs>
        <w:tab w:val="clear" w:pos="9360"/>
        <w:tab w:val="right" w:pos="8640"/>
      </w:tabs>
      <w:rPr>
        <w:rFonts w:asciiTheme="minorHAnsi" w:hAnsiTheme="minorHAnsi"/>
        <w:szCs w:val="22"/>
      </w:rPr>
    </w:pPr>
    <w:r w:rsidRPr="00945C03">
      <w:rPr>
        <w:rFonts w:asciiTheme="minorHAnsi" w:hAnsiTheme="minorHAnsi"/>
        <w:szCs w:val="22"/>
      </w:rPr>
      <w:t xml:space="preserve">National Real Estate Information Services </w:t>
    </w:r>
    <w:r w:rsidRPr="00945C03">
      <w:rPr>
        <w:rFonts w:asciiTheme="minorHAnsi" w:hAnsiTheme="minorHAnsi"/>
        <w:szCs w:val="22"/>
      </w:rPr>
      <w:tab/>
    </w:r>
    <w:r w:rsidRPr="00945C03">
      <w:rPr>
        <w:rFonts w:asciiTheme="minorHAnsi" w:hAnsiTheme="minorHAnsi"/>
        <w:szCs w:val="22"/>
      </w:rPr>
      <w:tab/>
      <w:t xml:space="preserve">         Section 11.1.1 Vision &amp; Future</w:t>
    </w:r>
  </w:p>
  <w:p w:rsidR="002739D2" w:rsidRPr="00945C03" w:rsidRDefault="002739D2" w:rsidP="002739D2">
    <w:pPr>
      <w:pStyle w:val="Footer"/>
      <w:widowControl w:val="0"/>
      <w:pBdr>
        <w:top w:val="single" w:sz="4" w:space="1" w:color="A6A6A6" w:themeColor="background1" w:themeShade="A6"/>
      </w:pBdr>
      <w:tabs>
        <w:tab w:val="clear" w:pos="4680"/>
        <w:tab w:val="clear" w:pos="9360"/>
        <w:tab w:val="center" w:pos="-720"/>
        <w:tab w:val="right" w:pos="8640"/>
      </w:tabs>
      <w:rPr>
        <w:rFonts w:asciiTheme="minorHAnsi" w:hAnsiTheme="minorHAnsi"/>
        <w:szCs w:val="22"/>
      </w:rPr>
    </w:pPr>
    <w:r w:rsidRPr="00945C03">
      <w:rPr>
        <w:rFonts w:asciiTheme="minorHAnsi" w:hAnsiTheme="minorHAnsi"/>
        <w:szCs w:val="22"/>
      </w:rPr>
      <w:t>Proposal to Bank of America for Short Sales Round 8</w:t>
    </w:r>
    <w:r w:rsidRPr="00945C03">
      <w:rPr>
        <w:rFonts w:asciiTheme="minorHAnsi" w:hAnsiTheme="minorHAnsi"/>
        <w:szCs w:val="22"/>
      </w:rPr>
      <w:tab/>
      <w:t xml:space="preserve">Page </w:t>
    </w:r>
    <w:sdt>
      <w:sdtPr>
        <w:rPr>
          <w:rFonts w:asciiTheme="minorHAnsi" w:hAnsiTheme="minorHAnsi"/>
          <w:szCs w:val="22"/>
        </w:rPr>
        <w:id w:val="5238408"/>
        <w:docPartObj>
          <w:docPartGallery w:val="Page Numbers (Bottom of Page)"/>
          <w:docPartUnique/>
        </w:docPartObj>
      </w:sdtPr>
      <w:sdtContent>
        <w:r w:rsidRPr="00945C03">
          <w:rPr>
            <w:rFonts w:asciiTheme="minorHAnsi" w:hAnsiTheme="minorHAnsi"/>
            <w:szCs w:val="22"/>
          </w:rPr>
          <w:fldChar w:fldCharType="begin"/>
        </w:r>
        <w:r w:rsidRPr="00945C03">
          <w:rPr>
            <w:rFonts w:asciiTheme="minorHAnsi" w:hAnsiTheme="minorHAnsi"/>
            <w:szCs w:val="22"/>
          </w:rPr>
          <w:instrText xml:space="preserve"> PAGE   \* MERGEFORMAT </w:instrText>
        </w:r>
        <w:r w:rsidRPr="00945C03">
          <w:rPr>
            <w:rFonts w:asciiTheme="minorHAnsi" w:hAnsiTheme="minorHAnsi"/>
            <w:szCs w:val="22"/>
          </w:rPr>
          <w:fldChar w:fldCharType="separate"/>
        </w:r>
        <w:r w:rsidR="00FF6EBA" w:rsidRPr="00FF6EBA">
          <w:rPr>
            <w:noProof/>
            <w:szCs w:val="22"/>
          </w:rPr>
          <w:t>1</w:t>
        </w:r>
        <w:r w:rsidRPr="00945C03">
          <w:rPr>
            <w:rFonts w:asciiTheme="minorHAnsi" w:hAnsiTheme="minorHAnsi"/>
            <w:szCs w:val="22"/>
          </w:rPr>
          <w:fldChar w:fldCharType="end"/>
        </w:r>
      </w:sdtContent>
    </w:sdt>
  </w:p>
  <w:p w:rsidR="00A81CFA" w:rsidRDefault="00A81CFA" w:rsidP="002739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86" w:rsidRDefault="004C77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BA" w:rsidRDefault="00FF6EBA" w:rsidP="00A81CFA">
      <w:r>
        <w:separator/>
      </w:r>
    </w:p>
  </w:footnote>
  <w:footnote w:type="continuationSeparator" w:id="0">
    <w:p w:rsidR="00FF6EBA" w:rsidRDefault="00FF6EBA" w:rsidP="00A81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86" w:rsidRDefault="004C77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FA" w:rsidRPr="004C7786" w:rsidRDefault="004C7786" w:rsidP="004C7786">
    <w:pPr>
      <w:pStyle w:val="01Subheader"/>
      <w:rPr>
        <w:rFonts w:asciiTheme="minorHAnsi" w:hAnsiTheme="minorHAnsi"/>
        <w:color w:val="auto"/>
        <w:sz w:val="28"/>
        <w:szCs w:val="28"/>
      </w:rPr>
    </w:pPr>
    <w:bookmarkStart w:id="0" w:name="_Toc269113137"/>
    <w:r w:rsidRPr="004C7786">
      <w:rPr>
        <w:rFonts w:asciiTheme="minorHAnsi" w:hAnsiTheme="minorHAnsi"/>
        <w:color w:val="auto"/>
        <w:sz w:val="28"/>
        <w:szCs w:val="28"/>
      </w:rPr>
      <w:t xml:space="preserve">11.3.3 </w:t>
    </w:r>
    <w:bookmarkEnd w:id="0"/>
    <w:r w:rsidRPr="004C7786">
      <w:rPr>
        <w:rFonts w:asciiTheme="minorHAnsi" w:hAnsiTheme="minorHAnsi"/>
        <w:color w:val="auto"/>
        <w:sz w:val="28"/>
        <w:szCs w:val="28"/>
      </w:rPr>
      <w:t xml:space="preserve">Agreements with Bank of America </w:t>
    </w:r>
  </w:p>
  <w:p w:rsidR="00A81CFA" w:rsidRDefault="00A81C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86" w:rsidRDefault="004C77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F2D11"/>
    <w:rsid w:val="00071F2B"/>
    <w:rsid w:val="000A1402"/>
    <w:rsid w:val="00141532"/>
    <w:rsid w:val="002739D2"/>
    <w:rsid w:val="0032045D"/>
    <w:rsid w:val="00437FB8"/>
    <w:rsid w:val="004844EF"/>
    <w:rsid w:val="004C7786"/>
    <w:rsid w:val="004D753F"/>
    <w:rsid w:val="004F2D11"/>
    <w:rsid w:val="0053473F"/>
    <w:rsid w:val="005A2919"/>
    <w:rsid w:val="005B11C6"/>
    <w:rsid w:val="006D2D8A"/>
    <w:rsid w:val="007506CA"/>
    <w:rsid w:val="007B3AF9"/>
    <w:rsid w:val="007F0689"/>
    <w:rsid w:val="0084102C"/>
    <w:rsid w:val="008A5F8D"/>
    <w:rsid w:val="0090691E"/>
    <w:rsid w:val="00975877"/>
    <w:rsid w:val="00A147FD"/>
    <w:rsid w:val="00A81CFA"/>
    <w:rsid w:val="00AD28CD"/>
    <w:rsid w:val="00AD3675"/>
    <w:rsid w:val="00AF1F59"/>
    <w:rsid w:val="00BF644E"/>
    <w:rsid w:val="00DC6B6B"/>
    <w:rsid w:val="00E14762"/>
    <w:rsid w:val="00F615F3"/>
    <w:rsid w:val="00FB419B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11"/>
    <w:pPr>
      <w:spacing w:after="0"/>
      <w:ind w:left="0" w:firstLine="0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Subheader">
    <w:name w:val="01_Subheader"/>
    <w:link w:val="01SubheaderChar"/>
    <w:rsid w:val="004F2D11"/>
    <w:pPr>
      <w:tabs>
        <w:tab w:val="left" w:pos="1232"/>
      </w:tabs>
      <w:spacing w:after="80"/>
      <w:ind w:left="0" w:firstLine="0"/>
    </w:pPr>
    <w:rPr>
      <w:rFonts w:ascii="Arial" w:eastAsia="Times New Roman" w:hAnsi="Arial" w:cs="Times New Roman"/>
      <w:b/>
      <w:color w:val="5F5F5F"/>
      <w:sz w:val="30"/>
      <w:szCs w:val="24"/>
    </w:rPr>
  </w:style>
  <w:style w:type="character" w:customStyle="1" w:styleId="01SubheaderChar">
    <w:name w:val="01_Subheader Char"/>
    <w:basedOn w:val="DefaultParagraphFont"/>
    <w:link w:val="01Subheader"/>
    <w:rsid w:val="004F2D11"/>
    <w:rPr>
      <w:rFonts w:ascii="Arial" w:eastAsia="Times New Roman" w:hAnsi="Arial" w:cs="Times New Roman"/>
      <w:b/>
      <w:color w:val="5F5F5F"/>
      <w:sz w:val="30"/>
      <w:szCs w:val="24"/>
    </w:rPr>
  </w:style>
  <w:style w:type="paragraph" w:customStyle="1" w:styleId="style10ptlinespacingexactly13pt">
    <w:name w:val="style10ptlinespacingexactly13pt"/>
    <w:basedOn w:val="Normal"/>
    <w:rsid w:val="004F2D11"/>
    <w:pPr>
      <w:spacing w:line="260" w:lineRule="atLeast"/>
    </w:pPr>
    <w:rPr>
      <w:rFonts w:cs="Arial"/>
      <w:szCs w:val="22"/>
    </w:rPr>
  </w:style>
  <w:style w:type="paragraph" w:customStyle="1" w:styleId="Style01Subheader11pt">
    <w:name w:val="Style 01_Subheader + 11 pt"/>
    <w:basedOn w:val="01Subheader"/>
    <w:rsid w:val="004F2D11"/>
    <w:rPr>
      <w:bCs/>
      <w:color w:val="6B854B"/>
      <w:sz w:val="24"/>
    </w:rPr>
  </w:style>
  <w:style w:type="paragraph" w:styleId="Header">
    <w:name w:val="header"/>
    <w:basedOn w:val="Normal"/>
    <w:link w:val="HeaderChar"/>
    <w:uiPriority w:val="99"/>
    <w:unhideWhenUsed/>
    <w:rsid w:val="00A81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CFA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CFA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FF6C-6E04-467F-BAF8-01B9BCEE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Willdan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Sherry Pitcock</cp:lastModifiedBy>
  <cp:revision>4</cp:revision>
  <dcterms:created xsi:type="dcterms:W3CDTF">2010-08-29T23:23:00Z</dcterms:created>
  <dcterms:modified xsi:type="dcterms:W3CDTF">2010-08-31T20:09:00Z</dcterms:modified>
</cp:coreProperties>
</file>